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CE" w:rsidRPr="00513ECE" w:rsidRDefault="00513ECE" w:rsidP="00513ECE">
      <w:pPr>
        <w:jc w:val="center"/>
        <w:rPr>
          <w:rFonts w:ascii="華康標楷體" w:eastAsia="華康標楷體" w:hAnsi="標楷體" w:hint="eastAsia"/>
          <w:sz w:val="36"/>
          <w:szCs w:val="36"/>
        </w:rPr>
      </w:pPr>
      <w:r>
        <w:rPr>
          <w:rFonts w:ascii="華康標楷體" w:eastAsia="華康標楷體" w:hAnsi="標楷體" w:hint="eastAsia"/>
          <w:sz w:val="36"/>
          <w:szCs w:val="36"/>
        </w:rPr>
        <w:t>行政管理學系</w:t>
      </w:r>
      <w:bookmarkStart w:id="0" w:name="_GoBack"/>
      <w:r>
        <w:rPr>
          <w:rFonts w:ascii="華康標楷體" w:eastAsia="華康標楷體" w:hAnsi="標楷體" w:hint="eastAsia"/>
          <w:sz w:val="36"/>
          <w:szCs w:val="36"/>
        </w:rPr>
        <w:t>輔系</w:t>
      </w:r>
      <w:bookmarkEnd w:id="0"/>
      <w:r>
        <w:rPr>
          <w:rFonts w:ascii="華康標楷體" w:eastAsia="華康標楷體" w:hAnsi="標楷體" w:hint="eastAsia"/>
          <w:sz w:val="36"/>
          <w:szCs w:val="36"/>
        </w:rPr>
        <w:t>課程科</w:t>
      </w:r>
      <w:r w:rsidRPr="00513ECE">
        <w:rPr>
          <w:rFonts w:ascii="華康標楷體" w:eastAsia="華康標楷體" w:hAnsi="標楷體" w:hint="eastAsia"/>
          <w:sz w:val="36"/>
          <w:szCs w:val="36"/>
        </w:rPr>
        <w:t>目學分表</w:t>
      </w:r>
    </w:p>
    <w:p w:rsidR="00513ECE" w:rsidRDefault="00513ECE" w:rsidP="00513ECE">
      <w:pPr>
        <w:rPr>
          <w:rFonts w:ascii="標楷體" w:eastAsia="標楷體" w:hAnsi="標楷體"/>
        </w:rPr>
      </w:pP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3"/>
        <w:gridCol w:w="619"/>
        <w:gridCol w:w="1092"/>
        <w:gridCol w:w="3331"/>
        <w:gridCol w:w="700"/>
        <w:gridCol w:w="714"/>
        <w:gridCol w:w="631"/>
        <w:gridCol w:w="1035"/>
        <w:gridCol w:w="1252"/>
      </w:tblGrid>
      <w:tr w:rsidR="00513ECE" w:rsidRPr="00022995" w:rsidTr="004E4226">
        <w:trPr>
          <w:trHeight w:val="510"/>
          <w:tblHeader/>
          <w:jc w:val="center"/>
        </w:trPr>
        <w:tc>
          <w:tcPr>
            <w:tcW w:w="833" w:type="dxa"/>
            <w:shd w:val="clear" w:color="auto" w:fill="D9D9D9"/>
            <w:vAlign w:val="center"/>
          </w:tcPr>
          <w:p w:rsidR="00513ECE" w:rsidRPr="00022995" w:rsidRDefault="00513ECE" w:rsidP="004E4226">
            <w:pPr>
              <w:snapToGrid w:val="0"/>
              <w:ind w:leftChars="-36" w:left="-86" w:right="-108"/>
              <w:jc w:val="center"/>
              <w:rPr>
                <w:rFonts w:eastAsia="標楷體"/>
                <w:color w:val="000000"/>
              </w:rPr>
            </w:pPr>
            <w:r w:rsidRPr="00022995">
              <w:rPr>
                <w:rFonts w:eastAsia="標楷體" w:hAnsi="標楷體"/>
                <w:color w:val="000000"/>
              </w:rPr>
              <w:t>類別</w:t>
            </w:r>
          </w:p>
        </w:tc>
        <w:tc>
          <w:tcPr>
            <w:tcW w:w="619" w:type="dxa"/>
            <w:shd w:val="clear" w:color="auto" w:fill="D9D9D9"/>
            <w:vAlign w:val="center"/>
          </w:tcPr>
          <w:p w:rsidR="00513ECE" w:rsidRPr="00022995" w:rsidRDefault="00513ECE" w:rsidP="004E4226">
            <w:pPr>
              <w:snapToGrid w:val="0"/>
              <w:ind w:leftChars="-39" w:left="-94" w:rightChars="-45" w:right="-108"/>
              <w:jc w:val="center"/>
              <w:rPr>
                <w:rFonts w:eastAsia="標楷體"/>
                <w:color w:val="000000"/>
              </w:rPr>
            </w:pPr>
            <w:r w:rsidRPr="00022995">
              <w:rPr>
                <w:rFonts w:eastAsia="標楷體" w:hAnsi="標楷體"/>
                <w:color w:val="000000"/>
              </w:rPr>
              <w:t>序號</w:t>
            </w:r>
          </w:p>
        </w:tc>
        <w:tc>
          <w:tcPr>
            <w:tcW w:w="1092" w:type="dxa"/>
            <w:shd w:val="clear" w:color="auto" w:fill="D9D9D9"/>
            <w:vAlign w:val="center"/>
          </w:tcPr>
          <w:p w:rsidR="00513ECE" w:rsidRPr="00022995" w:rsidRDefault="00513ECE" w:rsidP="004E4226">
            <w:pPr>
              <w:snapToGrid w:val="0"/>
              <w:ind w:leftChars="-39" w:left="-94" w:rightChars="-45" w:right="-108"/>
              <w:jc w:val="center"/>
              <w:rPr>
                <w:rFonts w:eastAsia="標楷體" w:hAnsi="標楷體"/>
                <w:color w:val="000000"/>
              </w:rPr>
            </w:pPr>
            <w:r w:rsidRPr="00022995">
              <w:rPr>
                <w:rFonts w:eastAsia="標楷體" w:hAnsi="標楷體" w:hint="eastAsia"/>
                <w:color w:val="000000"/>
              </w:rPr>
              <w:t>課程代碼</w:t>
            </w:r>
          </w:p>
        </w:tc>
        <w:tc>
          <w:tcPr>
            <w:tcW w:w="3331" w:type="dxa"/>
            <w:shd w:val="clear" w:color="auto" w:fill="D9D9D9"/>
            <w:vAlign w:val="center"/>
          </w:tcPr>
          <w:p w:rsidR="00513ECE" w:rsidRPr="00022995" w:rsidRDefault="00513ECE" w:rsidP="004E4226">
            <w:pPr>
              <w:snapToGrid w:val="0"/>
              <w:ind w:leftChars="-39" w:left="-94" w:rightChars="-45" w:right="-108"/>
              <w:jc w:val="center"/>
              <w:rPr>
                <w:rFonts w:eastAsia="標楷體"/>
                <w:color w:val="000000"/>
              </w:rPr>
            </w:pPr>
            <w:r w:rsidRPr="00022995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513ECE" w:rsidRPr="00022995" w:rsidRDefault="00513ECE" w:rsidP="004E4226">
            <w:pPr>
              <w:snapToGrid w:val="0"/>
              <w:ind w:leftChars="-39" w:left="-94" w:rightChars="-45" w:right="-108"/>
              <w:jc w:val="center"/>
              <w:rPr>
                <w:rFonts w:eastAsia="標楷體"/>
                <w:color w:val="000000"/>
              </w:rPr>
            </w:pPr>
            <w:r w:rsidRPr="00022995">
              <w:rPr>
                <w:rFonts w:eastAsia="標楷體" w:hAnsi="標楷體"/>
                <w:color w:val="000000"/>
              </w:rPr>
              <w:t>修別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513ECE" w:rsidRPr="00022995" w:rsidRDefault="00513ECE" w:rsidP="004E4226">
            <w:pPr>
              <w:snapToGrid w:val="0"/>
              <w:ind w:leftChars="-39" w:left="-94" w:rightChars="-45" w:right="-108"/>
              <w:jc w:val="center"/>
              <w:rPr>
                <w:rFonts w:eastAsia="標楷體"/>
                <w:color w:val="000000"/>
              </w:rPr>
            </w:pPr>
            <w:r w:rsidRPr="00022995">
              <w:rPr>
                <w:rFonts w:eastAsia="標楷體" w:hAnsi="標楷體"/>
                <w:color w:val="000000"/>
              </w:rPr>
              <w:t>學分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513ECE" w:rsidRPr="00022995" w:rsidRDefault="00513ECE" w:rsidP="004E4226">
            <w:pPr>
              <w:snapToGrid w:val="0"/>
              <w:ind w:leftChars="-39" w:left="-94" w:rightChars="-45" w:right="-108"/>
              <w:jc w:val="center"/>
              <w:rPr>
                <w:rFonts w:eastAsia="標楷體"/>
                <w:color w:val="000000"/>
              </w:rPr>
            </w:pPr>
            <w:r w:rsidRPr="00022995">
              <w:rPr>
                <w:rFonts w:eastAsia="標楷體" w:hAnsi="標楷體"/>
                <w:color w:val="000000"/>
              </w:rPr>
              <w:t>時數</w:t>
            </w:r>
          </w:p>
        </w:tc>
        <w:tc>
          <w:tcPr>
            <w:tcW w:w="1035" w:type="dxa"/>
            <w:shd w:val="clear" w:color="auto" w:fill="D9D9D9"/>
            <w:vAlign w:val="center"/>
          </w:tcPr>
          <w:p w:rsidR="00513ECE" w:rsidRPr="00022995" w:rsidRDefault="00513ECE" w:rsidP="004E4226">
            <w:pPr>
              <w:snapToGrid w:val="0"/>
              <w:ind w:leftChars="-39" w:left="-94" w:rightChars="-45" w:right="-108"/>
              <w:jc w:val="center"/>
              <w:rPr>
                <w:rFonts w:eastAsia="標楷體"/>
                <w:color w:val="000000"/>
              </w:rPr>
            </w:pPr>
            <w:r w:rsidRPr="00022995">
              <w:rPr>
                <w:rFonts w:eastAsia="標楷體" w:hAnsi="標楷體"/>
                <w:color w:val="000000"/>
              </w:rPr>
              <w:t>授課學年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513ECE" w:rsidRPr="00022995" w:rsidRDefault="00513ECE" w:rsidP="004E4226">
            <w:pPr>
              <w:snapToGrid w:val="0"/>
              <w:ind w:leftChars="-39" w:left="-94" w:rightChars="-45" w:right="-108"/>
              <w:jc w:val="center"/>
              <w:rPr>
                <w:rFonts w:eastAsia="標楷體"/>
                <w:color w:val="000000"/>
              </w:rPr>
            </w:pPr>
            <w:r w:rsidRPr="00022995">
              <w:rPr>
                <w:rFonts w:eastAsia="標楷體" w:hint="eastAsia"/>
                <w:color w:val="000000"/>
              </w:rPr>
              <w:t>備註</w:t>
            </w: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 w:val="restart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必</w:t>
            </w:r>
          </w:p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修</w:t>
            </w:r>
          </w:p>
        </w:tc>
        <w:tc>
          <w:tcPr>
            <w:tcW w:w="619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1</w:t>
            </w:r>
          </w:p>
        </w:tc>
        <w:tc>
          <w:tcPr>
            <w:tcW w:w="1092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CA1096</w:t>
            </w:r>
          </w:p>
        </w:tc>
        <w:tc>
          <w:tcPr>
            <w:tcW w:w="3331" w:type="dxa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行政學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 xml:space="preserve"> 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Public Administration</w:t>
            </w:r>
          </w:p>
        </w:tc>
        <w:tc>
          <w:tcPr>
            <w:tcW w:w="700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必</w:t>
            </w:r>
          </w:p>
        </w:tc>
        <w:tc>
          <w:tcPr>
            <w:tcW w:w="714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631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035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一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上</w:t>
            </w:r>
          </w:p>
        </w:tc>
        <w:tc>
          <w:tcPr>
            <w:tcW w:w="1252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1092" w:type="dxa"/>
            <w:vAlign w:val="center"/>
          </w:tcPr>
          <w:p w:rsidR="00513ECE" w:rsidRPr="009E68E4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9E68E4">
              <w:rPr>
                <w:rFonts w:eastAsia="標楷體" w:hAnsi="標楷體" w:hint="eastAsia"/>
                <w:color w:val="000000"/>
                <w:shd w:val="clear" w:color="auto" w:fill="FFFFFF"/>
              </w:rPr>
              <w:t>CA1001</w:t>
            </w:r>
          </w:p>
        </w:tc>
        <w:tc>
          <w:tcPr>
            <w:tcW w:w="3331" w:type="dxa"/>
            <w:vAlign w:val="center"/>
          </w:tcPr>
          <w:p w:rsidR="00513ECE" w:rsidRPr="00DE692E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DE692E">
              <w:rPr>
                <w:rFonts w:eastAsia="標楷體" w:hAnsi="標楷體"/>
                <w:color w:val="000000"/>
                <w:shd w:val="clear" w:color="auto" w:fill="FFFFFF"/>
              </w:rPr>
              <w:t>法學緒論</w:t>
            </w:r>
            <w:r w:rsidRPr="00DE692E">
              <w:rPr>
                <w:rFonts w:eastAsia="標楷體"/>
                <w:color w:val="000000"/>
                <w:shd w:val="clear" w:color="auto" w:fill="FFFFFF"/>
              </w:rPr>
              <w:t xml:space="preserve"> </w:t>
            </w:r>
          </w:p>
          <w:p w:rsidR="00513ECE" w:rsidRPr="00DE692E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DE692E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Introduction of Law</w:t>
            </w:r>
          </w:p>
        </w:tc>
        <w:tc>
          <w:tcPr>
            <w:tcW w:w="700" w:type="dxa"/>
            <w:vAlign w:val="center"/>
          </w:tcPr>
          <w:p w:rsidR="00513ECE" w:rsidRPr="00DE692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DE692E">
              <w:rPr>
                <w:rFonts w:eastAsia="標楷體" w:hAnsi="標楷體"/>
                <w:color w:val="000000"/>
                <w:shd w:val="clear" w:color="auto" w:fill="FFFFFF"/>
              </w:rPr>
              <w:t>必</w:t>
            </w:r>
          </w:p>
        </w:tc>
        <w:tc>
          <w:tcPr>
            <w:tcW w:w="714" w:type="dxa"/>
            <w:vAlign w:val="center"/>
          </w:tcPr>
          <w:p w:rsidR="00513ECE" w:rsidRPr="00DE692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DE692E"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631" w:type="dxa"/>
            <w:vAlign w:val="center"/>
          </w:tcPr>
          <w:p w:rsidR="00513ECE" w:rsidRPr="00DE692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DE692E"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035" w:type="dxa"/>
            <w:vAlign w:val="center"/>
          </w:tcPr>
          <w:p w:rsidR="00513ECE" w:rsidRPr="00DE692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DE692E">
              <w:rPr>
                <w:rFonts w:eastAsia="標楷體"/>
                <w:color w:val="000000"/>
                <w:shd w:val="clear" w:color="auto" w:fill="FFFFFF"/>
              </w:rPr>
              <w:t>一上</w:t>
            </w:r>
          </w:p>
        </w:tc>
        <w:tc>
          <w:tcPr>
            <w:tcW w:w="1252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3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CA1101</w:t>
            </w:r>
          </w:p>
        </w:tc>
        <w:tc>
          <w:tcPr>
            <w:tcW w:w="33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管理學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 xml:space="preserve"> 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Management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必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6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一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下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1030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公共管理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Public Management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必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三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上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 w:val="restart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選</w:t>
            </w:r>
          </w:p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修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CA1098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政治學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 xml:space="preserve"> 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Political Science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必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一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上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textDirection w:val="tbRlV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3ECE" w:rsidRPr="009E68E4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9E68E4">
              <w:rPr>
                <w:rFonts w:eastAsia="標楷體" w:hAnsi="標楷體" w:hint="eastAsia"/>
                <w:color w:val="000000"/>
                <w:shd w:val="clear" w:color="auto" w:fill="FFFFFF"/>
              </w:rPr>
              <w:t>CA1010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13ECE" w:rsidRPr="00DE692E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DE692E">
              <w:rPr>
                <w:rFonts w:eastAsia="標楷體" w:hAnsi="標楷體"/>
                <w:color w:val="000000"/>
                <w:shd w:val="clear" w:color="auto" w:fill="FFFFFF"/>
              </w:rPr>
              <w:t>中華民國憲法與政</w:t>
            </w:r>
            <w:r w:rsidRPr="00DE692E">
              <w:rPr>
                <w:rFonts w:eastAsia="標楷體" w:hAnsi="標楷體" w:hint="eastAsia"/>
                <w:color w:val="000000"/>
                <w:shd w:val="clear" w:color="auto" w:fill="FFFFFF"/>
              </w:rPr>
              <w:t>府</w:t>
            </w:r>
          </w:p>
          <w:p w:rsidR="00513ECE" w:rsidRPr="00DE692E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DE692E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Constitution and Government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13ECE" w:rsidRPr="00DE692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DE692E">
              <w:rPr>
                <w:rFonts w:eastAsia="標楷體" w:hAnsi="標楷體"/>
                <w:color w:val="000000"/>
                <w:shd w:val="clear" w:color="auto" w:fill="FFFFFF"/>
              </w:rPr>
              <w:t>必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13ECE" w:rsidRPr="00DE692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DE692E"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13ECE" w:rsidRPr="00DE692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DE692E"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DE692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DE692E">
              <w:rPr>
                <w:rFonts w:eastAsia="標楷體" w:hint="eastAsia"/>
                <w:color w:val="000000"/>
                <w:shd w:val="clear" w:color="auto" w:fill="FFFFFF"/>
              </w:rPr>
              <w:t>一下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textDirection w:val="tbRlV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1135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都市與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地方治理</w:t>
            </w:r>
          </w:p>
          <w:p w:rsidR="00513ECE" w:rsidRPr="00CE46F4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CE46F4">
              <w:rPr>
                <w:color w:val="000000"/>
                <w:sz w:val="22"/>
                <w:szCs w:val="22"/>
                <w:shd w:val="clear" w:color="auto" w:fill="FFFFFF"/>
              </w:rPr>
              <w:t>Urban and Local Governance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color w:val="000000"/>
                <w:shd w:val="clear" w:color="auto" w:fill="FFFFFF"/>
              </w:rPr>
              <w:t>二上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8</w:t>
            </w:r>
          </w:p>
        </w:tc>
        <w:tc>
          <w:tcPr>
            <w:tcW w:w="1092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</w:t>
            </w: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160</w:t>
            </w:r>
          </w:p>
        </w:tc>
        <w:tc>
          <w:tcPr>
            <w:tcW w:w="3331" w:type="dxa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行政管理理論</w:t>
            </w:r>
          </w:p>
          <w:p w:rsidR="00513ECE" w:rsidRPr="00022995" w:rsidRDefault="00513ECE" w:rsidP="004E4226">
            <w:pPr>
              <w:snapToGrid w:val="0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Public Administration and Management</w:t>
            </w:r>
          </w:p>
        </w:tc>
        <w:tc>
          <w:tcPr>
            <w:tcW w:w="700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二</w:t>
            </w: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上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9</w:t>
            </w:r>
          </w:p>
        </w:tc>
        <w:tc>
          <w:tcPr>
            <w:tcW w:w="1092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</w:t>
            </w: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168</w:t>
            </w:r>
          </w:p>
        </w:tc>
        <w:tc>
          <w:tcPr>
            <w:tcW w:w="3331" w:type="dxa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公共政策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一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Public Policy </w:t>
            </w:r>
            <w:r w:rsidRPr="00022995">
              <w:rPr>
                <w:rFonts w:ascii="新細明體" w:hAnsi="新細明體" w:cs="新細明體"/>
                <w:color w:val="000000"/>
                <w:sz w:val="22"/>
                <w:szCs w:val="22"/>
                <w:shd w:val="clear" w:color="auto" w:fill="FFFFFF"/>
              </w:rPr>
              <w:t>Ⅰ</w:t>
            </w:r>
          </w:p>
        </w:tc>
        <w:tc>
          <w:tcPr>
            <w:tcW w:w="700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必</w:t>
            </w:r>
          </w:p>
        </w:tc>
        <w:tc>
          <w:tcPr>
            <w:tcW w:w="714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二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上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10</w:t>
            </w:r>
          </w:p>
        </w:tc>
        <w:tc>
          <w:tcPr>
            <w:tcW w:w="1092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1097</w:t>
            </w:r>
          </w:p>
        </w:tc>
        <w:tc>
          <w:tcPr>
            <w:tcW w:w="3331" w:type="dxa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政治經濟學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Political Economy</w:t>
            </w:r>
          </w:p>
        </w:tc>
        <w:tc>
          <w:tcPr>
            <w:tcW w:w="700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631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二上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11</w:t>
            </w:r>
          </w:p>
        </w:tc>
        <w:tc>
          <w:tcPr>
            <w:tcW w:w="1092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1029</w:t>
            </w:r>
          </w:p>
        </w:tc>
        <w:tc>
          <w:tcPr>
            <w:tcW w:w="3331" w:type="dxa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比較政府</w:t>
            </w:r>
            <w:r>
              <w:rPr>
                <w:rFonts w:eastAsia="標楷體" w:hAnsi="標楷體" w:hint="eastAsia"/>
                <w:color w:val="000000"/>
                <w:shd w:val="clear" w:color="auto" w:fill="FFFFFF"/>
              </w:rPr>
              <w:t>與政治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Comparative Government</w:t>
            </w:r>
            <w:r>
              <w:rPr>
                <w:rFonts w:eastAsia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and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  <w:shd w:val="clear" w:color="auto" w:fill="FFFFFF"/>
              </w:rPr>
              <w:t>politics</w:t>
            </w:r>
          </w:p>
        </w:tc>
        <w:tc>
          <w:tcPr>
            <w:tcW w:w="700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二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12</w:t>
            </w:r>
          </w:p>
        </w:tc>
        <w:tc>
          <w:tcPr>
            <w:tcW w:w="1092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1017</w:t>
            </w:r>
          </w:p>
        </w:tc>
        <w:tc>
          <w:tcPr>
            <w:tcW w:w="3331" w:type="dxa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兩岸關係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Cross-Strait</w:t>
            </w:r>
            <w:r w:rsidRPr="00022995">
              <w:rPr>
                <w:rFonts w:eastAsia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Relations</w:t>
            </w:r>
          </w:p>
        </w:tc>
        <w:tc>
          <w:tcPr>
            <w:tcW w:w="700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color w:val="000000"/>
                <w:shd w:val="clear" w:color="auto" w:fill="FFFFFF"/>
              </w:rPr>
              <w:t>二下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13</w:t>
            </w:r>
          </w:p>
        </w:tc>
        <w:tc>
          <w:tcPr>
            <w:tcW w:w="1092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</w:t>
            </w: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169</w:t>
            </w:r>
          </w:p>
        </w:tc>
        <w:tc>
          <w:tcPr>
            <w:tcW w:w="3331" w:type="dxa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公共政策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 xml:space="preserve"> (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二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Public Policy </w:t>
            </w:r>
            <w:r w:rsidRPr="00022995">
              <w:rPr>
                <w:rFonts w:ascii="新細明體" w:hAnsi="新細明體" w:cs="新細明體"/>
                <w:color w:val="000000"/>
                <w:sz w:val="22"/>
                <w:szCs w:val="22"/>
                <w:shd w:val="clear" w:color="auto" w:fill="FFFFFF"/>
              </w:rPr>
              <w:t>Ⅱ</w:t>
            </w:r>
          </w:p>
        </w:tc>
        <w:tc>
          <w:tcPr>
            <w:tcW w:w="700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必</w:t>
            </w:r>
          </w:p>
        </w:tc>
        <w:tc>
          <w:tcPr>
            <w:tcW w:w="714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二</w:t>
            </w: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14</w:t>
            </w:r>
          </w:p>
        </w:tc>
        <w:tc>
          <w:tcPr>
            <w:tcW w:w="1092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1120</w:t>
            </w:r>
          </w:p>
        </w:tc>
        <w:tc>
          <w:tcPr>
            <w:tcW w:w="3331" w:type="dxa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政策規劃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2B193D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Policy </w:t>
            </w:r>
            <w:r w:rsidRPr="002B193D">
              <w:rPr>
                <w:rFonts w:eastAsia="標楷體" w:hint="eastAsia"/>
                <w:color w:val="000000"/>
                <w:sz w:val="22"/>
                <w:szCs w:val="22"/>
                <w:shd w:val="clear" w:color="auto" w:fill="FFFFFF"/>
              </w:rPr>
              <w:t>Formulation</w:t>
            </w:r>
          </w:p>
        </w:tc>
        <w:tc>
          <w:tcPr>
            <w:tcW w:w="700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三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上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15</w:t>
            </w:r>
          </w:p>
        </w:tc>
        <w:tc>
          <w:tcPr>
            <w:tcW w:w="1092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1144</w:t>
            </w:r>
          </w:p>
        </w:tc>
        <w:tc>
          <w:tcPr>
            <w:tcW w:w="3331" w:type="dxa"/>
            <w:vAlign w:val="center"/>
          </w:tcPr>
          <w:p w:rsidR="00513ECE" w:rsidRPr="001319A2" w:rsidRDefault="00513ECE" w:rsidP="004E4226">
            <w:pPr>
              <w:snapToGrid w:val="0"/>
              <w:jc w:val="both"/>
              <w:rPr>
                <w:rFonts w:eastAsia="標楷體"/>
                <w:color w:val="000000"/>
                <w:szCs w:val="22"/>
                <w:shd w:val="clear" w:color="auto" w:fill="FFFFFF"/>
              </w:rPr>
            </w:pPr>
            <w:r w:rsidRPr="001319A2">
              <w:rPr>
                <w:rFonts w:eastAsia="標楷體" w:hint="eastAsia"/>
                <w:color w:val="000000"/>
                <w:szCs w:val="22"/>
                <w:shd w:val="clear" w:color="auto" w:fill="FFFFFF"/>
              </w:rPr>
              <w:t>政治管理</w:t>
            </w:r>
          </w:p>
          <w:p w:rsidR="00513ECE" w:rsidRPr="00CE46F4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CE46F4">
              <w:rPr>
                <w:color w:val="000000"/>
                <w:sz w:val="22"/>
                <w:szCs w:val="22"/>
                <w:shd w:val="clear" w:color="auto" w:fill="FFFFFF"/>
              </w:rPr>
              <w:t>Political Management</w:t>
            </w:r>
          </w:p>
        </w:tc>
        <w:tc>
          <w:tcPr>
            <w:tcW w:w="700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三</w:t>
            </w: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上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16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</w:t>
            </w: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161</w:t>
            </w:r>
          </w:p>
        </w:tc>
        <w:tc>
          <w:tcPr>
            <w:tcW w:w="33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行政法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 xml:space="preserve"> (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一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Administrative Law </w:t>
            </w:r>
            <w:r w:rsidRPr="00022995">
              <w:rPr>
                <w:rFonts w:ascii="新細明體" w:hAnsi="新細明體" w:cs="新細明體"/>
                <w:color w:val="000000"/>
                <w:sz w:val="22"/>
                <w:szCs w:val="22"/>
                <w:shd w:val="clear" w:color="auto" w:fill="FFFFFF"/>
              </w:rPr>
              <w:t>Ⅰ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三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上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17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</w:t>
            </w: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163</w:t>
            </w:r>
          </w:p>
        </w:tc>
        <w:tc>
          <w:tcPr>
            <w:tcW w:w="33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民法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 xml:space="preserve"> (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一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Civil Law </w:t>
            </w:r>
            <w:r w:rsidRPr="00022995">
              <w:rPr>
                <w:rFonts w:ascii="新細明體" w:hAnsi="新細明體" w:cs="新細明體"/>
                <w:color w:val="000000"/>
                <w:sz w:val="22"/>
                <w:szCs w:val="22"/>
                <w:shd w:val="clear" w:color="auto" w:fill="FFFFFF"/>
              </w:rPr>
              <w:t>Ⅰ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三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上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18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  <w:vAlign w:val="center"/>
          </w:tcPr>
          <w:p w:rsidR="00513ECE" w:rsidRPr="00C6535F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C6535F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C6535F">
              <w:rPr>
                <w:rFonts w:eastAsia="標楷體" w:hAnsi="標楷體"/>
                <w:color w:val="000000"/>
                <w:shd w:val="clear" w:color="auto" w:fill="FFFFFF"/>
              </w:rPr>
              <w:t>1105</w:t>
            </w:r>
          </w:p>
        </w:tc>
        <w:tc>
          <w:tcPr>
            <w:tcW w:w="3331" w:type="dxa"/>
            <w:tcBorders>
              <w:bottom w:val="single" w:sz="6" w:space="0" w:color="000000"/>
            </w:tcBorders>
            <w:vAlign w:val="center"/>
          </w:tcPr>
          <w:p w:rsidR="00513ECE" w:rsidRPr="00C6535F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C6535F">
              <w:rPr>
                <w:rFonts w:eastAsia="標楷體" w:hAnsi="標楷體"/>
                <w:color w:val="000000"/>
                <w:shd w:val="clear" w:color="auto" w:fill="FFFFFF"/>
              </w:rPr>
              <w:t>跨域管理</w:t>
            </w:r>
          </w:p>
          <w:p w:rsidR="00513ECE" w:rsidRPr="00C6535F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2B193D">
              <w:rPr>
                <w:rFonts w:eastAsia="標楷體" w:hint="eastAsia"/>
                <w:color w:val="000000"/>
                <w:sz w:val="22"/>
                <w:szCs w:val="22"/>
                <w:shd w:val="clear" w:color="auto" w:fill="FFFFFF"/>
              </w:rPr>
              <w:t>B</w:t>
            </w:r>
            <w:r w:rsidRPr="002B193D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oundary-</w:t>
            </w:r>
            <w:r w:rsidRPr="002B193D">
              <w:rPr>
                <w:rFonts w:eastAsia="標楷體" w:hint="eastAsia"/>
                <w:color w:val="000000"/>
                <w:sz w:val="22"/>
                <w:szCs w:val="22"/>
                <w:shd w:val="clear" w:color="auto" w:fill="FFFFFF"/>
              </w:rPr>
              <w:t>spanning</w:t>
            </w:r>
            <w:r w:rsidRPr="002B193D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 Management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vAlign w:val="center"/>
          </w:tcPr>
          <w:p w:rsidR="00513ECE" w:rsidRPr="00C6535F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C6535F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vAlign w:val="center"/>
          </w:tcPr>
          <w:p w:rsidR="00513ECE" w:rsidRPr="00C6535F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C6535F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tcBorders>
              <w:bottom w:val="single" w:sz="6" w:space="0" w:color="000000"/>
            </w:tcBorders>
            <w:vAlign w:val="center"/>
          </w:tcPr>
          <w:p w:rsidR="00513ECE" w:rsidRPr="00C6535F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C6535F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C6535F" w:rsidRDefault="00513ECE" w:rsidP="004E4226">
            <w:pPr>
              <w:snapToGrid w:val="0"/>
              <w:jc w:val="center"/>
              <w:rPr>
                <w:rFonts w:eastAsia="標楷體"/>
                <w:b/>
                <w:color w:val="000000"/>
                <w:highlight w:val="yellow"/>
                <w:shd w:val="clear" w:color="auto" w:fill="FFFFFF"/>
              </w:rPr>
            </w:pPr>
            <w:r w:rsidRPr="002B193D">
              <w:rPr>
                <w:rFonts w:eastAsia="標楷體" w:hAnsi="標楷體" w:hint="eastAsia"/>
                <w:color w:val="000000"/>
                <w:shd w:val="clear" w:color="auto" w:fill="FFFFFF"/>
              </w:rPr>
              <w:t>三</w:t>
            </w:r>
            <w:r w:rsidRPr="002B193D">
              <w:rPr>
                <w:rFonts w:eastAsia="標楷體" w:hint="eastAsia"/>
                <w:color w:val="000000"/>
                <w:shd w:val="clear" w:color="auto" w:fill="FFFFFF"/>
              </w:rPr>
              <w:t>下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19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1028</w:t>
            </w:r>
          </w:p>
        </w:tc>
        <w:tc>
          <w:tcPr>
            <w:tcW w:w="33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財政學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Public Finance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3</w:t>
            </w:r>
          </w:p>
        </w:tc>
        <w:tc>
          <w:tcPr>
            <w:tcW w:w="6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3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三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下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20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1139</w:t>
            </w:r>
          </w:p>
        </w:tc>
        <w:tc>
          <w:tcPr>
            <w:tcW w:w="33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政策與正義</w:t>
            </w:r>
          </w:p>
          <w:p w:rsidR="00513ECE" w:rsidRPr="00CE46F4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CE46F4">
              <w:rPr>
                <w:color w:val="000000"/>
                <w:sz w:val="22"/>
                <w:szCs w:val="22"/>
                <w:shd w:val="clear" w:color="auto" w:fill="FFFFFF"/>
              </w:rPr>
              <w:t>policy and Justice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color w:val="000000"/>
                <w:shd w:val="clear" w:color="auto" w:fill="FFFFFF"/>
              </w:rPr>
              <w:t>三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下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21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1049</w:t>
            </w:r>
          </w:p>
        </w:tc>
        <w:tc>
          <w:tcPr>
            <w:tcW w:w="33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人事行政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Personnel Administration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3</w:t>
            </w:r>
          </w:p>
        </w:tc>
        <w:tc>
          <w:tcPr>
            <w:tcW w:w="6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3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三</w:t>
            </w: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下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22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</w:t>
            </w: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162</w:t>
            </w:r>
          </w:p>
        </w:tc>
        <w:tc>
          <w:tcPr>
            <w:tcW w:w="33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行政法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 xml:space="preserve"> (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二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Administrative Law </w:t>
            </w:r>
            <w:r w:rsidRPr="00022995">
              <w:rPr>
                <w:rFonts w:ascii="新細明體" w:hAnsi="新細明體" w:cs="新細明體"/>
                <w:color w:val="000000"/>
                <w:sz w:val="22"/>
                <w:szCs w:val="22"/>
                <w:shd w:val="clear" w:color="auto" w:fill="FFFFFF"/>
              </w:rPr>
              <w:t>Ⅱ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tcBorders>
              <w:bottom w:val="single" w:sz="6" w:space="0" w:color="000000"/>
            </w:tcBorders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三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下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23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</w:t>
            </w: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164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民法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 xml:space="preserve"> (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二</w:t>
            </w:r>
            <w:r w:rsidRPr="00022995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Civil Law </w:t>
            </w:r>
            <w:r w:rsidRPr="00022995">
              <w:rPr>
                <w:rFonts w:ascii="新細明體" w:hAnsi="新細明體" w:cs="新細明體"/>
                <w:color w:val="000000"/>
                <w:sz w:val="22"/>
                <w:szCs w:val="22"/>
                <w:shd w:val="clear" w:color="auto" w:fill="FFFFFF"/>
              </w:rPr>
              <w:t>Ⅱ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三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24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1082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政策行銷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Policy Marketing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三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1065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政策執行與評估</w:t>
            </w:r>
          </w:p>
          <w:p w:rsidR="00513ECE" w:rsidRPr="00CE46F4" w:rsidRDefault="00513ECE" w:rsidP="004E4226">
            <w:pPr>
              <w:snapToGrid w:val="0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CE46F4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Policy Implementation and Evaluation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color w:val="000000"/>
                <w:shd w:val="clear" w:color="auto" w:fill="FFFFFF"/>
              </w:rPr>
              <w:t>三下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26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1137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公共經濟學</w:t>
            </w:r>
          </w:p>
          <w:p w:rsidR="00513ECE" w:rsidRPr="00CE46F4" w:rsidRDefault="00513ECE" w:rsidP="004E4226">
            <w:pPr>
              <w:snapToGrid w:val="0"/>
              <w:jc w:val="both"/>
              <w:rPr>
                <w:rFonts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CE46F4">
              <w:rPr>
                <w:rFonts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Public Economics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三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27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1061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刑法</w:t>
            </w:r>
          </w:p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Criminal Law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四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上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28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1103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公共事務管理個案分析</w:t>
            </w:r>
          </w:p>
          <w:p w:rsidR="00513ECE" w:rsidRPr="00CE46F4" w:rsidRDefault="00513ECE" w:rsidP="004E4226">
            <w:pPr>
              <w:snapToGrid w:val="0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CE46F4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Case </w:t>
            </w:r>
            <w:r w:rsidRPr="00CE46F4">
              <w:rPr>
                <w:rFonts w:eastAsia="標楷體" w:hint="eastAsia"/>
                <w:color w:val="000000"/>
                <w:sz w:val="22"/>
                <w:szCs w:val="22"/>
                <w:shd w:val="clear" w:color="auto" w:fill="FFFFFF"/>
              </w:rPr>
              <w:t>Study</w:t>
            </w:r>
            <w:r w:rsidRPr="00CE46F4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 on Public Affair Management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四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29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1140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電子治理</w:t>
            </w:r>
          </w:p>
          <w:p w:rsidR="00513ECE" w:rsidRPr="00CE46F4" w:rsidRDefault="00513ECE" w:rsidP="004E4226">
            <w:pPr>
              <w:snapToGrid w:val="0"/>
              <w:jc w:val="both"/>
              <w:rPr>
                <w:rFonts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CE46F4">
              <w:rPr>
                <w:rFonts w:eastAsia="標楷體" w:hint="eastAsia"/>
                <w:color w:val="000000"/>
                <w:sz w:val="22"/>
                <w:szCs w:val="22"/>
                <w:shd w:val="clear" w:color="auto" w:fill="FFFFFF"/>
              </w:rPr>
              <w:t>E-governance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四</w:t>
            </w:r>
            <w:r>
              <w:rPr>
                <w:rFonts w:eastAsia="標楷體" w:hAnsi="標楷體" w:hint="eastAsia"/>
                <w:color w:val="000000"/>
                <w:shd w:val="clear" w:color="auto" w:fill="FFFFFF"/>
              </w:rPr>
              <w:t>上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513ECE" w:rsidRPr="00022995" w:rsidTr="004E4226">
        <w:trPr>
          <w:jc w:val="center"/>
        </w:trPr>
        <w:tc>
          <w:tcPr>
            <w:tcW w:w="833" w:type="dxa"/>
            <w:vMerge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13ECE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26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13ECE" w:rsidRPr="00022995" w:rsidRDefault="00513ECE" w:rsidP="004E4226">
            <w:pPr>
              <w:widowControl/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CA</w:t>
            </w: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1143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both"/>
              <w:rPr>
                <w:rFonts w:eastAsia="標楷體" w:hAnsi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 w:hint="eastAsia"/>
                <w:color w:val="000000"/>
                <w:shd w:val="clear" w:color="auto" w:fill="FFFFFF"/>
              </w:rPr>
              <w:t>管理行政實務</w:t>
            </w:r>
          </w:p>
          <w:p w:rsidR="00513ECE" w:rsidRPr="00CE46F4" w:rsidRDefault="00513ECE" w:rsidP="004E4226">
            <w:pPr>
              <w:snapToGrid w:val="0"/>
              <w:rPr>
                <w:rFonts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CE46F4">
              <w:rPr>
                <w:rFonts w:eastAsia="標楷體" w:hAnsi="標楷體"/>
                <w:color w:val="000000"/>
                <w:sz w:val="22"/>
                <w:szCs w:val="22"/>
                <w:shd w:val="clear" w:color="auto" w:fill="FFFFFF"/>
              </w:rPr>
              <w:t>Practice of Management and Administration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 w:hAnsi="標楷體"/>
                <w:color w:val="000000"/>
                <w:shd w:val="clear" w:color="auto" w:fill="FFFFFF"/>
              </w:rPr>
              <w:t>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022995">
              <w:rPr>
                <w:rFonts w:eastAsia="標楷體"/>
                <w:color w:val="000000"/>
                <w:shd w:val="clear" w:color="auto" w:fill="FFFFFF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Ansi="標楷體"/>
                <w:color w:val="000000"/>
                <w:shd w:val="clear" w:color="auto" w:fill="FFFFFF"/>
              </w:rPr>
              <w:t>四</w:t>
            </w:r>
            <w:r>
              <w:rPr>
                <w:rFonts w:eastAsia="標楷體" w:hAnsi="標楷體" w:hint="eastAsia"/>
                <w:color w:val="000000"/>
                <w:shd w:val="clear" w:color="auto" w:fill="FFFFFF"/>
              </w:rPr>
              <w:t>下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3ECE" w:rsidRPr="00022995" w:rsidRDefault="00513ECE" w:rsidP="004E4226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</w:tbl>
    <w:p w:rsidR="00513ECE" w:rsidRDefault="00513ECE"/>
    <w:p w:rsidR="00513ECE" w:rsidRDefault="00513ECE">
      <w:pPr>
        <w:rPr>
          <w:rFonts w:hint="eastAsia"/>
        </w:rPr>
      </w:pPr>
    </w:p>
    <w:sectPr w:rsidR="00513E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BD" w:rsidRDefault="004315BD" w:rsidP="00513ECE">
      <w:r>
        <w:separator/>
      </w:r>
    </w:p>
  </w:endnote>
  <w:endnote w:type="continuationSeparator" w:id="0">
    <w:p w:rsidR="004315BD" w:rsidRDefault="004315BD" w:rsidP="0051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BD" w:rsidRDefault="004315BD" w:rsidP="00513ECE">
      <w:r>
        <w:separator/>
      </w:r>
    </w:p>
  </w:footnote>
  <w:footnote w:type="continuationSeparator" w:id="0">
    <w:p w:rsidR="004315BD" w:rsidRDefault="004315BD" w:rsidP="0051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71"/>
    <w:rsid w:val="004315BD"/>
    <w:rsid w:val="00513ECE"/>
    <w:rsid w:val="00610795"/>
    <w:rsid w:val="00C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E734A-A53D-44E0-91CE-937A7116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E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E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E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E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2019-06-25T08:59:00Z</dcterms:created>
  <dcterms:modified xsi:type="dcterms:W3CDTF">2019-06-25T09:00:00Z</dcterms:modified>
</cp:coreProperties>
</file>